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41EA" w:rsidRDefault="007141EA">
      <w:pPr>
        <w:jc w:val="center"/>
        <w:rPr>
          <w:rFonts w:ascii="Times New Roman" w:eastAsia="Times New Roman" w:hAnsi="Times New Roman" w:cs="Times New Roman"/>
          <w:b/>
          <w:sz w:val="24"/>
          <w:szCs w:val="24"/>
        </w:rPr>
      </w:pPr>
    </w:p>
    <w:p w14:paraId="00000002" w14:textId="77777777" w:rsidR="007141E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ORSZÁGOS TANÁCS ÜLÉSÉNEK POLITIKAI NYILATKOZATA</w:t>
      </w:r>
    </w:p>
    <w:p w14:paraId="00000003" w14:textId="77777777" w:rsidR="007141E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február 24.</w:t>
      </w:r>
    </w:p>
    <w:p w14:paraId="00000004" w14:textId="77777777" w:rsidR="007141EA"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Pozsony </w:t>
      </w:r>
    </w:p>
    <w:p w14:paraId="00000005" w14:textId="77777777" w:rsidR="007141EA" w:rsidRDefault="007141EA">
      <w:pPr>
        <w:jc w:val="both"/>
        <w:rPr>
          <w:rFonts w:ascii="Times New Roman" w:eastAsia="Times New Roman" w:hAnsi="Times New Roman" w:cs="Times New Roman"/>
          <w:sz w:val="24"/>
          <w:szCs w:val="24"/>
        </w:rPr>
      </w:pPr>
    </w:p>
    <w:p w14:paraId="00000006" w14:textId="77777777" w:rsidR="007141E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Köztársaságielnök- és EP-választás </w:t>
      </w:r>
    </w:p>
    <w:p w14:paraId="00000007" w14:textId="77777777" w:rsidR="007141EA" w:rsidRDefault="007141EA">
      <w:pPr>
        <w:jc w:val="both"/>
        <w:rPr>
          <w:rFonts w:ascii="Times New Roman" w:eastAsia="Times New Roman" w:hAnsi="Times New Roman" w:cs="Times New Roman"/>
          <w:b/>
          <w:sz w:val="24"/>
          <w:szCs w:val="24"/>
        </w:rPr>
      </w:pPr>
    </w:p>
    <w:p w14:paraId="00000008"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elkövetkezendő hónapokban két komoly kihívás vár a Magyar Szövetségre. Az első a köztársaságielnök-választás, a második pedig az EP-választás. </w:t>
      </w:r>
    </w:p>
    <w:p w14:paraId="00000009"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köztársaságielnök-választáson elért eredmény hatással lesz a felvidéki magyarság hangulatának alakulására az elkövetkezendő időszakban. Fontos lesz közösségünk erősödése és önbizalmunk növelése szempontjából. Ez a választás kétkörös lesz és csak a második körben fog eldőlni a köztársasági elnök személye a két legesélyesebb jelölt közül. Március 23-án, az első körben elért eredményünk fogja meghatározni a súlyunkat a második körben.</w:t>
      </w:r>
    </w:p>
    <w:p w14:paraId="0000000A" w14:textId="77777777" w:rsidR="007141EA" w:rsidRDefault="00000000">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 köztársaságielnök-választáson elért eredmény nagy hatással lesz az EP-választásra is. Célunk, hogy visszaszerezzük a képviseletünket az Európai Parlamentben.</w:t>
      </w:r>
    </w:p>
    <w:p w14:paraId="0000000B" w14:textId="77777777" w:rsidR="007141EA" w:rsidRDefault="007141EA">
      <w:pPr>
        <w:jc w:val="both"/>
        <w:rPr>
          <w:rFonts w:ascii="Times New Roman" w:eastAsia="Times New Roman" w:hAnsi="Times New Roman" w:cs="Times New Roman"/>
          <w:sz w:val="24"/>
          <w:szCs w:val="24"/>
        </w:rPr>
      </w:pPr>
    </w:p>
    <w:p w14:paraId="0000000C"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 Büntető törvénykönyv módosítása</w:t>
      </w:r>
    </w:p>
    <w:p w14:paraId="0000000D" w14:textId="77777777" w:rsidR="007141EA" w:rsidRDefault="007141EA">
      <w:pPr>
        <w:jc w:val="both"/>
        <w:rPr>
          <w:rFonts w:ascii="Times New Roman" w:eastAsia="Times New Roman" w:hAnsi="Times New Roman" w:cs="Times New Roman"/>
          <w:sz w:val="24"/>
          <w:szCs w:val="24"/>
        </w:rPr>
      </w:pPr>
    </w:p>
    <w:p w14:paraId="0000000E"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Btk. módosításának több passzusa jogos felháborodást váltott ki. Nem értünk egyet a korrupcióval kapcsolatos büntetések és elévülési  idők radikális csökkentésével, mint ahogy az erőszakos bűncselekmények elévülési idejének csökkentésével sem. Az utóbbinál éppen ellenkezőleg javasoljuk, hogy ezen bűncselekmények ne évülhessenek el, mint például Magyarországon, Svájcban vagy  Nagy-Britanniában. </w:t>
      </w:r>
    </w:p>
    <w:p w14:paraId="0000000F" w14:textId="77777777" w:rsidR="007141EA" w:rsidRDefault="007141EA">
      <w:pPr>
        <w:jc w:val="both"/>
        <w:rPr>
          <w:rFonts w:ascii="Times New Roman" w:eastAsia="Times New Roman" w:hAnsi="Times New Roman" w:cs="Times New Roman"/>
          <w:sz w:val="24"/>
          <w:szCs w:val="24"/>
        </w:rPr>
      </w:pPr>
    </w:p>
    <w:p w14:paraId="00000010" w14:textId="77777777" w:rsidR="007141EA" w:rsidRDefault="00000000">
      <w:pPr>
        <w:ind w:right="600"/>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A hazai mezőgazdászok védelme</w:t>
      </w:r>
    </w:p>
    <w:p w14:paraId="00000011" w14:textId="77777777" w:rsidR="007141EA" w:rsidRDefault="007141EA">
      <w:pPr>
        <w:ind w:right="600"/>
        <w:jc w:val="both"/>
        <w:rPr>
          <w:rFonts w:ascii="Times New Roman" w:eastAsia="Times New Roman" w:hAnsi="Times New Roman" w:cs="Times New Roman"/>
          <w:b/>
          <w:color w:val="FF0000"/>
          <w:sz w:val="24"/>
          <w:szCs w:val="24"/>
        </w:rPr>
      </w:pPr>
    </w:p>
    <w:p w14:paraId="00000012" w14:textId="77777777" w:rsidR="007141EA" w:rsidRDefault="00000000">
      <w:pPr>
        <w:shd w:val="clear" w:color="auto" w:fill="FFFFFF"/>
        <w:spacing w:after="16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 Magyar Szövetség támogatja és kiáll a mezőgazdászok törekvései mellett, miszerint át kell értékelni az uniós behozatali szabályokat, különös tekintettel az Ukrajnából érkező termékekre, melyek hiányos ellenőrzés alatt kerülnek az európai piacokra. Elutasítjuk a kettős mércét az EU-s gazdák és az EU-n kívüli gazdák tekintetében. Követeljük csökkenteni a közös agrárpolitika bürokratikus jellegét, különös tekintettel az adminisztrációs terhekre és az értékes termőföldek parlagon hagyására vonatkozó előírásokra. A</w:t>
      </w:r>
      <w:r>
        <w:rPr>
          <w:rFonts w:ascii="Times New Roman" w:eastAsia="Times New Roman" w:hAnsi="Times New Roman" w:cs="Times New Roman"/>
          <w:color w:val="212529"/>
          <w:sz w:val="24"/>
          <w:szCs w:val="24"/>
        </w:rPr>
        <w:t xml:space="preserve"> mezőgazdászok az állami intézmények előre nem látható döntéseinek áldozatai, </w:t>
      </w:r>
      <w:r>
        <w:rPr>
          <w:rFonts w:ascii="Times New Roman" w:eastAsia="Times New Roman" w:hAnsi="Times New Roman" w:cs="Times New Roman"/>
          <w:sz w:val="24"/>
          <w:szCs w:val="24"/>
        </w:rPr>
        <w:t xml:space="preserve">ezért </w:t>
      </w:r>
      <w:r>
        <w:rPr>
          <w:rFonts w:ascii="Times New Roman" w:eastAsia="Times New Roman" w:hAnsi="Times New Roman" w:cs="Times New Roman"/>
          <w:color w:val="212529"/>
          <w:sz w:val="24"/>
          <w:szCs w:val="24"/>
        </w:rPr>
        <w:t xml:space="preserve">szeretnék elérni, hogy </w:t>
      </w:r>
      <w:r>
        <w:rPr>
          <w:rFonts w:ascii="Times New Roman" w:eastAsia="Times New Roman" w:hAnsi="Times New Roman" w:cs="Times New Roman"/>
          <w:sz w:val="24"/>
          <w:szCs w:val="24"/>
        </w:rPr>
        <w:t>minél hamarabb</w:t>
      </w:r>
      <w:r>
        <w:rPr>
          <w:rFonts w:ascii="Times New Roman" w:eastAsia="Times New Roman" w:hAnsi="Times New Roman" w:cs="Times New Roman"/>
          <w:color w:val="212529"/>
          <w:sz w:val="24"/>
          <w:szCs w:val="24"/>
        </w:rPr>
        <w:t xml:space="preserve"> juttassák el </w:t>
      </w:r>
      <w:r>
        <w:rPr>
          <w:rFonts w:ascii="Times New Roman" w:eastAsia="Times New Roman" w:hAnsi="Times New Roman" w:cs="Times New Roman"/>
          <w:sz w:val="24"/>
          <w:szCs w:val="24"/>
        </w:rPr>
        <w:t xml:space="preserve">hozzájuk </w:t>
      </w:r>
      <w:r>
        <w:rPr>
          <w:rFonts w:ascii="Times New Roman" w:eastAsia="Times New Roman" w:hAnsi="Times New Roman" w:cs="Times New Roman"/>
          <w:color w:val="212529"/>
          <w:sz w:val="24"/>
          <w:szCs w:val="24"/>
        </w:rPr>
        <w:t>a</w:t>
      </w:r>
      <w:r>
        <w:rPr>
          <w:rFonts w:ascii="Times New Roman" w:eastAsia="Times New Roman" w:hAnsi="Times New Roman" w:cs="Times New Roman"/>
          <w:sz w:val="24"/>
          <w:szCs w:val="24"/>
        </w:rPr>
        <w:t xml:space="preserve"> területalapú támogatásokat</w:t>
      </w:r>
      <w:r>
        <w:rPr>
          <w:rFonts w:ascii="Times New Roman" w:eastAsia="Times New Roman" w:hAnsi="Times New Roman" w:cs="Times New Roman"/>
          <w:color w:val="212529"/>
          <w:sz w:val="24"/>
          <w:szCs w:val="24"/>
        </w:rPr>
        <w:t>, valamint csökkentsék az elviselhetetlen adminisztrációs terheket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Minden szükséges intézkedést meg kell tenni annak biztosítására, hogy az EU további bővítése ne eredményezze a mezőgazdasági termelés jövedelmezőségének csökkenését, a vidéki területek elnéptelenedését és a mezőgazdasági tevékenységek felhagyását.</w:t>
      </w:r>
    </w:p>
    <w:p w14:paraId="00000013" w14:textId="77777777" w:rsidR="007141EA" w:rsidRDefault="007141EA">
      <w:pPr>
        <w:shd w:val="clear" w:color="auto" w:fill="FFFFFF"/>
        <w:spacing w:after="160"/>
        <w:jc w:val="both"/>
        <w:rPr>
          <w:rFonts w:ascii="Times New Roman" w:eastAsia="Times New Roman" w:hAnsi="Times New Roman" w:cs="Times New Roman"/>
          <w:color w:val="222222"/>
          <w:sz w:val="24"/>
          <w:szCs w:val="24"/>
        </w:rPr>
      </w:pPr>
    </w:p>
    <w:p w14:paraId="00000014" w14:textId="77777777" w:rsidR="007141EA" w:rsidRDefault="007141EA">
      <w:pPr>
        <w:jc w:val="both"/>
        <w:rPr>
          <w:rFonts w:ascii="Times New Roman" w:eastAsia="Times New Roman" w:hAnsi="Times New Roman" w:cs="Times New Roman"/>
          <w:sz w:val="24"/>
          <w:szCs w:val="24"/>
        </w:rPr>
      </w:pPr>
    </w:p>
    <w:p w14:paraId="00000015" w14:textId="77777777" w:rsidR="007141E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éve tart az orosz-ukrán háború</w:t>
      </w:r>
    </w:p>
    <w:p w14:paraId="00000016" w14:textId="77777777" w:rsidR="007141EA" w:rsidRDefault="007141EA">
      <w:pPr>
        <w:jc w:val="both"/>
        <w:rPr>
          <w:rFonts w:ascii="Times New Roman" w:eastAsia="Times New Roman" w:hAnsi="Times New Roman" w:cs="Times New Roman"/>
          <w:b/>
          <w:sz w:val="24"/>
          <w:szCs w:val="24"/>
        </w:rPr>
      </w:pPr>
    </w:p>
    <w:p w14:paraId="00000017"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Két éve indult meg a keleti szomszédunkkal szembeni orosz katonai invázió, aminek eredménye több százezer halott katona és civil, több millió ukrán menekült, sok száz lebombázott ukrajnai település és több száz halott kárpátaljai magyar nemzettársunk. A Szövetség két évvel ezelőtti nyilatkozatával összhangban továbbra is elítéljük az orosz agressziót és a háborút, az erőszak sosem lehet megoldás a nézeteltérések rendezésére, és teljes mellszélességgel kiállunk a béke mellett. Osztjuk korábban tett nyilatkozatunkat és a V4-ek álláspontját: kiállunk Ukrajna szuverenitása és területi épsége mellett, elvárjuk viszont, hogy keleti szomszédunk biztosítsa a kárpátaljai magyar közösségnek a nemzetközi szervezetek által megfogalmazott kisebbségi jogokat, és folytasson párbeszédet a kárpátaljai magyar közösség képviselőivel. </w:t>
      </w:r>
    </w:p>
    <w:p w14:paraId="00000018" w14:textId="77777777" w:rsidR="007141EA" w:rsidRDefault="007141EA">
      <w:pPr>
        <w:jc w:val="both"/>
        <w:rPr>
          <w:rFonts w:ascii="Times New Roman" w:eastAsia="Times New Roman" w:hAnsi="Times New Roman" w:cs="Times New Roman"/>
          <w:sz w:val="24"/>
          <w:szCs w:val="24"/>
        </w:rPr>
      </w:pPr>
    </w:p>
    <w:p w14:paraId="00000019"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Környezet- és ivóvízvédelem</w:t>
      </w:r>
    </w:p>
    <w:p w14:paraId="0000001A" w14:textId="77777777" w:rsidR="007141EA" w:rsidRDefault="007141EA">
      <w:pPr>
        <w:jc w:val="both"/>
        <w:rPr>
          <w:rFonts w:ascii="Times New Roman" w:eastAsia="Times New Roman" w:hAnsi="Times New Roman" w:cs="Times New Roman"/>
          <w:sz w:val="24"/>
          <w:szCs w:val="24"/>
        </w:rPr>
      </w:pPr>
    </w:p>
    <w:p w14:paraId="0000001B"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ivóvízvédelemmel Dél-Szlovákiában nincsenek jó tapasztalataink. Az előző kormány hónapokon át nézte tétlenül az ország egyik legsúlyosabb ökológiai katasztrófáját és a legveszélyesebb környezeti terhektől sem szabadította meg az ország lakosságát, a Sajóba továbbra is ömlik a bányavíz és a vereknyei lerakat is tovább szennyezi az egyik legdrágább kincsünket, az ivóvízkészletünket. </w:t>
      </w:r>
    </w:p>
    <w:p w14:paraId="0000001C" w14:textId="77777777" w:rsidR="007141E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Szlovákia történetének egyik legnagyobb környezeti katasztrófája, a Sajó szennyezés második évfordulóján joggal várjuk el, hogy a jelenlegi miniszter legfontosabb prioritásként kezelje az említett környezeti terhek biztonságos felszámolását. Továbbá kérjük a miniszterelnököt és a környezetvédelmi minisztert a választási ígéreteik betartására és, hogy biztosítsák be az ivóvíz hálózat kiépítését mindazon településeken, ahol a 21. században Szlovákiában még nincs ivóvíz. </w:t>
      </w:r>
    </w:p>
    <w:p w14:paraId="0000001D" w14:textId="77777777" w:rsidR="007141EA" w:rsidRDefault="007141EA">
      <w:pPr>
        <w:jc w:val="both"/>
        <w:rPr>
          <w:rFonts w:ascii="Times New Roman" w:eastAsia="Times New Roman" w:hAnsi="Times New Roman" w:cs="Times New Roman"/>
          <w:b/>
          <w:sz w:val="24"/>
          <w:szCs w:val="24"/>
        </w:rPr>
      </w:pPr>
    </w:p>
    <w:p w14:paraId="0000001E" w14:textId="77777777" w:rsidR="007141E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Kisebbségi kormánybiztos </w:t>
      </w:r>
    </w:p>
    <w:p w14:paraId="0000001F" w14:textId="77777777" w:rsidR="007141EA" w:rsidRDefault="007141EA">
      <w:pPr>
        <w:jc w:val="both"/>
        <w:rPr>
          <w:rFonts w:ascii="Times New Roman" w:eastAsia="Times New Roman" w:hAnsi="Times New Roman" w:cs="Times New Roman"/>
          <w:b/>
          <w:sz w:val="24"/>
          <w:szCs w:val="24"/>
        </w:rPr>
      </w:pPr>
    </w:p>
    <w:p w14:paraId="00000020"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Üdvözöljük, hogy a kormány Horony Ákos személyében kompetens szakértőt nevezett ki a kormánybiztosi tisztségre. Elvárjuk a szlovák kormánytól, hogy a kisebbségvédelem terén valós lépéseket tehessen a kormánybiztos: a komplex kisebbségi törvény megalkotását és parlamenti elfogadását, a közmédia kisebbségi adásaiban a hatályos törvény szerinti műsoridő biztosítását, a kétnyelvűség minél szélesebb átültetését, beleértve a kétnyelvű közlekedési táblák kihelyezésének biztosítását. </w:t>
      </w:r>
    </w:p>
    <w:p w14:paraId="00000021" w14:textId="77777777" w:rsidR="007141EA" w:rsidRDefault="007141EA">
      <w:pPr>
        <w:jc w:val="both"/>
        <w:rPr>
          <w:rFonts w:ascii="Times New Roman" w:eastAsia="Times New Roman" w:hAnsi="Times New Roman" w:cs="Times New Roman"/>
          <w:sz w:val="24"/>
          <w:szCs w:val="24"/>
        </w:rPr>
      </w:pPr>
    </w:p>
    <w:p w14:paraId="00000022" w14:textId="77777777" w:rsidR="007141E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magyar és szlovák kormány kapcsolata</w:t>
      </w:r>
    </w:p>
    <w:p w14:paraId="00000023" w14:textId="77777777" w:rsidR="007141EA" w:rsidRDefault="007141EA">
      <w:pPr>
        <w:jc w:val="both"/>
        <w:rPr>
          <w:rFonts w:ascii="Times New Roman" w:eastAsia="Times New Roman" w:hAnsi="Times New Roman" w:cs="Times New Roman"/>
          <w:b/>
          <w:sz w:val="24"/>
          <w:szCs w:val="24"/>
        </w:rPr>
      </w:pPr>
    </w:p>
    <w:p w14:paraId="00000024"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Üdvözöljük, hogy az újonnan megválasztott szlovák kormány is deklaráltan a jó magyar-szlovák állam- és kormányközi kapcsolatokban érdekelt és elkötelezett a térségi együttműködés javításában. A Magyar Szövetség kapocs szeretne maradni a két kormány között és ezt a jelenlegi </w:t>
      </w:r>
      <w:r>
        <w:rPr>
          <w:rFonts w:ascii="Times New Roman" w:eastAsia="Times New Roman" w:hAnsi="Times New Roman" w:cs="Times New Roman"/>
          <w:sz w:val="24"/>
          <w:szCs w:val="24"/>
        </w:rPr>
        <w:lastRenderedPageBreak/>
        <w:t>jó kapcsolatot régióink és közösségünk fejlődésére szeretné használni. Azon dolgozunk, hogy ez a kapcsolat ne csak gesztusok szintjén maradjon, hanem konkrét eredményekkel is járjon.</w:t>
      </w:r>
    </w:p>
    <w:p w14:paraId="00000025" w14:textId="77777777" w:rsidR="007141EA" w:rsidRDefault="007141EA">
      <w:pPr>
        <w:spacing w:after="160"/>
        <w:rPr>
          <w:rFonts w:ascii="Calibri" w:eastAsia="Calibri" w:hAnsi="Calibri" w:cs="Calibri"/>
          <w:color w:val="313131"/>
        </w:rPr>
      </w:pPr>
    </w:p>
    <w:p w14:paraId="00000026" w14:textId="77777777" w:rsidR="007141EA"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Kiállunk a nők nagyobb arányú képviselete mellett a közéletben és politikában.</w:t>
      </w:r>
    </w:p>
    <w:p w14:paraId="00000027" w14:textId="77777777" w:rsidR="007141EA" w:rsidRDefault="007141EA">
      <w:pPr>
        <w:jc w:val="both"/>
        <w:rPr>
          <w:rFonts w:ascii="Times New Roman" w:eastAsia="Times New Roman" w:hAnsi="Times New Roman" w:cs="Times New Roman"/>
          <w:b/>
          <w:sz w:val="24"/>
          <w:szCs w:val="24"/>
        </w:rPr>
      </w:pPr>
    </w:p>
    <w:p w14:paraId="00000028"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Támogatjuk a családon belüli és a nők elleni erőszak megelőzése érdekében tett hatékony intézkedések bevezetését a gyakorlatba és azok betartását, és az elkövetők büntetésének szigorítását, az áldozatok hatékony védelmét. </w:t>
      </w:r>
    </w:p>
    <w:p w14:paraId="00000029"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Kiállunk amellett, hogy a nők és férfiak ugyanazért a munkáért ugyanabban a bérezésben részesüljenek.</w:t>
      </w:r>
    </w:p>
    <w:p w14:paraId="0000002A"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Támogatjuk, hogy a nagy többségben nők által végzett gondoskodó munkák, mint az ápoló, pedagógus és szociális dolgozói munkakörök az alulfizetettség helyett kapják meg a nekik járó társadalmi presztízst, normalizálódjon a rugalmas és félmunkaidős munkavégzés lehetősége. </w:t>
      </w:r>
    </w:p>
    <w:p w14:paraId="0000002B" w14:textId="77777777" w:rsidR="007141EA"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Szorgalmazzuk a nők jogainak erősítését, különös tekintettel a gyermekvállalás, a szülészet terén.</w:t>
      </w:r>
    </w:p>
    <w:p w14:paraId="0000002C" w14:textId="77777777" w:rsidR="007141EA" w:rsidRDefault="007141EA">
      <w:pPr>
        <w:jc w:val="both"/>
        <w:rPr>
          <w:rFonts w:ascii="Times New Roman" w:eastAsia="Times New Roman" w:hAnsi="Times New Roman" w:cs="Times New Roman"/>
          <w:sz w:val="24"/>
          <w:szCs w:val="24"/>
        </w:rPr>
      </w:pPr>
    </w:p>
    <w:sectPr w:rsidR="007141E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EA"/>
    <w:rsid w:val="00495583"/>
    <w:rsid w:val="007141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6AC36-59D5-403F-B7D9-14D9CC78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spacing w:after="320"/>
    </w:pPr>
    <w:rPr>
      <w:color w:val="666666"/>
      <w:sz w:val="30"/>
      <w:szCs w:val="30"/>
    </w:rPr>
  </w:style>
  <w:style w:type="character" w:styleId="Jegyzethivatkozs">
    <w:name w:val="annotation reference"/>
    <w:basedOn w:val="Bekezdsalapbettpusa"/>
    <w:uiPriority w:val="99"/>
    <w:semiHidden/>
    <w:unhideWhenUsed/>
    <w:rsid w:val="004E0B22"/>
    <w:rPr>
      <w:sz w:val="16"/>
      <w:szCs w:val="16"/>
    </w:rPr>
  </w:style>
  <w:style w:type="paragraph" w:styleId="Jegyzetszveg">
    <w:name w:val="annotation text"/>
    <w:basedOn w:val="Norml"/>
    <w:link w:val="JegyzetszvegChar"/>
    <w:uiPriority w:val="99"/>
    <w:semiHidden/>
    <w:unhideWhenUsed/>
    <w:rsid w:val="004E0B22"/>
    <w:pPr>
      <w:spacing w:line="240" w:lineRule="auto"/>
    </w:pPr>
    <w:rPr>
      <w:sz w:val="20"/>
      <w:szCs w:val="20"/>
    </w:rPr>
  </w:style>
  <w:style w:type="character" w:customStyle="1" w:styleId="JegyzetszvegChar">
    <w:name w:val="Jegyzetszöveg Char"/>
    <w:basedOn w:val="Bekezdsalapbettpusa"/>
    <w:link w:val="Jegyzetszveg"/>
    <w:uiPriority w:val="99"/>
    <w:semiHidden/>
    <w:rsid w:val="004E0B22"/>
    <w:rPr>
      <w:sz w:val="20"/>
      <w:szCs w:val="20"/>
    </w:rPr>
  </w:style>
  <w:style w:type="paragraph" w:styleId="Megjegyzstrgya">
    <w:name w:val="annotation subject"/>
    <w:basedOn w:val="Jegyzetszveg"/>
    <w:next w:val="Jegyzetszveg"/>
    <w:link w:val="MegjegyzstrgyaChar"/>
    <w:uiPriority w:val="99"/>
    <w:semiHidden/>
    <w:unhideWhenUsed/>
    <w:rsid w:val="004E0B22"/>
    <w:rPr>
      <w:b/>
      <w:bCs/>
    </w:rPr>
  </w:style>
  <w:style w:type="character" w:customStyle="1" w:styleId="MegjegyzstrgyaChar">
    <w:name w:val="Megjegyzés tárgya Char"/>
    <w:basedOn w:val="JegyzetszvegChar"/>
    <w:link w:val="Megjegyzstrgya"/>
    <w:uiPriority w:val="99"/>
    <w:semiHidden/>
    <w:rsid w:val="004E0B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rOv2teUbrEmwTosxY4dsnpX0jA==">CgMxLjA4AHIhMTQwem9KbDhidURuVzBqX29MaDJrZlp2Q2taTU1HanZw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5134</Characters>
  <Application>Microsoft Office Word</Application>
  <DocSecurity>0</DocSecurity>
  <Lines>42</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 Media 14</dc:creator>
  <cp:lastModifiedBy>Zsolt Kolek</cp:lastModifiedBy>
  <cp:revision>2</cp:revision>
  <dcterms:created xsi:type="dcterms:W3CDTF">2024-02-24T16:31:00Z</dcterms:created>
  <dcterms:modified xsi:type="dcterms:W3CDTF">2024-02-24T16:31:00Z</dcterms:modified>
</cp:coreProperties>
</file>